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F2D24" w14:textId="77777777" w:rsidR="00BD3A46" w:rsidRDefault="00BD3A46" w:rsidP="004016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793406E6" wp14:editId="5BF9A83A">
            <wp:extent cx="5519351" cy="915673"/>
            <wp:effectExtent l="0" t="0" r="5715" b="0"/>
            <wp:docPr id="1" name="Obrázek 1" descr="cid:image001.jpg@01D3FC0E.8A148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1.jpg@01D3FC0E.8A148A6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63" cy="93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02AD0" w14:textId="306EEB57" w:rsidR="00E033CD" w:rsidRPr="00DD383F" w:rsidRDefault="00E033CD" w:rsidP="00AF416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Dotační příležitosti z</w:t>
      </w:r>
      <w:r w:rsidR="007930AF">
        <w:rPr>
          <w:rFonts w:cs="Arial"/>
          <w:b/>
          <w:sz w:val="28"/>
          <w:szCs w:val="28"/>
        </w:rPr>
        <w:t> </w:t>
      </w:r>
      <w:r>
        <w:rPr>
          <w:rFonts w:cs="Arial"/>
          <w:b/>
          <w:sz w:val="28"/>
          <w:szCs w:val="28"/>
        </w:rPr>
        <w:t>Pošembeří</w:t>
      </w:r>
    </w:p>
    <w:p w14:paraId="0AE71D38" w14:textId="5C9106F6" w:rsidR="00690BEC" w:rsidRPr="00C150BE" w:rsidRDefault="00C576FC" w:rsidP="00C576FC">
      <w:pPr>
        <w:jc w:val="both"/>
        <w:rPr>
          <w:rFonts w:cs="Arial"/>
          <w:b/>
          <w:i/>
          <w:sz w:val="24"/>
          <w:szCs w:val="24"/>
        </w:rPr>
      </w:pPr>
      <w:r w:rsidRPr="00C150BE">
        <w:rPr>
          <w:rFonts w:cs="Arial"/>
          <w:b/>
          <w:i/>
          <w:sz w:val="24"/>
          <w:szCs w:val="24"/>
        </w:rPr>
        <w:t xml:space="preserve">MAS Region Pošembeří </w:t>
      </w:r>
      <w:r w:rsidR="00E033CD" w:rsidRPr="00C150BE">
        <w:rPr>
          <w:rFonts w:cs="Arial"/>
          <w:b/>
          <w:i/>
          <w:sz w:val="24"/>
          <w:szCs w:val="24"/>
        </w:rPr>
        <w:t xml:space="preserve">má </w:t>
      </w:r>
      <w:r w:rsidR="004A3A35" w:rsidRPr="00C150BE">
        <w:rPr>
          <w:rFonts w:cs="Arial"/>
          <w:b/>
          <w:i/>
          <w:sz w:val="24"/>
          <w:szCs w:val="24"/>
        </w:rPr>
        <w:t>na</w:t>
      </w:r>
      <w:r w:rsidR="00C347D0">
        <w:rPr>
          <w:rFonts w:cs="Arial"/>
          <w:b/>
          <w:i/>
          <w:sz w:val="24"/>
          <w:szCs w:val="24"/>
        </w:rPr>
        <w:t> </w:t>
      </w:r>
      <w:r w:rsidR="00E033CD" w:rsidRPr="00C150BE">
        <w:rPr>
          <w:rFonts w:cs="Arial"/>
          <w:b/>
          <w:i/>
          <w:sz w:val="24"/>
          <w:szCs w:val="24"/>
        </w:rPr>
        <w:t xml:space="preserve">konci července 2018 </w:t>
      </w:r>
      <w:r w:rsidRPr="00C150BE">
        <w:rPr>
          <w:rFonts w:cs="Arial"/>
          <w:b/>
          <w:i/>
          <w:sz w:val="24"/>
          <w:szCs w:val="24"/>
        </w:rPr>
        <w:t>za</w:t>
      </w:r>
      <w:r w:rsidR="00C347D0">
        <w:rPr>
          <w:rFonts w:cs="Arial"/>
          <w:b/>
          <w:i/>
          <w:sz w:val="24"/>
          <w:szCs w:val="24"/>
        </w:rPr>
        <w:t> </w:t>
      </w:r>
      <w:r w:rsidRPr="00C150BE">
        <w:rPr>
          <w:rFonts w:cs="Arial"/>
          <w:b/>
          <w:i/>
          <w:sz w:val="24"/>
          <w:szCs w:val="24"/>
        </w:rPr>
        <w:t>sebou</w:t>
      </w:r>
      <w:r w:rsidR="00C150BE" w:rsidRPr="00C150BE">
        <w:rPr>
          <w:rFonts w:cs="Arial"/>
          <w:b/>
          <w:i/>
          <w:sz w:val="24"/>
          <w:szCs w:val="24"/>
        </w:rPr>
        <w:t xml:space="preserve"> již pět dotačních výzev.</w:t>
      </w:r>
    </w:p>
    <w:p w14:paraId="5F58B4E6" w14:textId="23B7ED23" w:rsidR="00171FA2" w:rsidRPr="00C150BE" w:rsidRDefault="00C150BE" w:rsidP="00C150BE">
      <w:pPr>
        <w:rPr>
          <w:b/>
        </w:rPr>
      </w:pPr>
      <w:r>
        <w:t>D</w:t>
      </w:r>
      <w:r w:rsidR="00C576FC" w:rsidRPr="00C150BE">
        <w:t xml:space="preserve">vě dotační výzvy </w:t>
      </w:r>
      <w:r>
        <w:t xml:space="preserve">byly </w:t>
      </w:r>
      <w:r w:rsidR="004A3A35" w:rsidRPr="00C150BE">
        <w:t>z </w:t>
      </w:r>
      <w:r w:rsidR="004A3A35" w:rsidRPr="00C150BE">
        <w:rPr>
          <w:b/>
        </w:rPr>
        <w:t>Operačního programu Zaměstnanost (OPZ)</w:t>
      </w:r>
      <w:r w:rsidR="004A3A35" w:rsidRPr="00C150BE">
        <w:t xml:space="preserve"> </w:t>
      </w:r>
      <w:r w:rsidR="00C576FC" w:rsidRPr="00C150BE">
        <w:t>zaměřené na</w:t>
      </w:r>
      <w:r w:rsidR="008941AD">
        <w:t> </w:t>
      </w:r>
      <w:r w:rsidR="00C576FC" w:rsidRPr="00C150BE">
        <w:t>sociální problematiku a</w:t>
      </w:r>
      <w:r w:rsidR="008941AD">
        <w:t> </w:t>
      </w:r>
      <w:r w:rsidR="00C576FC" w:rsidRPr="00C150BE">
        <w:t>prorodinná opatření</w:t>
      </w:r>
      <w:r w:rsidR="00C576FC" w:rsidRPr="00C150BE">
        <w:rPr>
          <w:b/>
          <w:i/>
        </w:rPr>
        <w:t>.</w:t>
      </w:r>
      <w:r w:rsidR="00C576FC" w:rsidRPr="00C150BE">
        <w:t xml:space="preserve"> </w:t>
      </w:r>
      <w:r w:rsidR="00E033CD" w:rsidRPr="00C150BE">
        <w:t>Do</w:t>
      </w:r>
      <w:r w:rsidR="008941AD">
        <w:t> </w:t>
      </w:r>
      <w:r w:rsidR="00E033CD" w:rsidRPr="00C150BE">
        <w:t xml:space="preserve">výzvy </w:t>
      </w:r>
      <w:r w:rsidR="004A3A35" w:rsidRPr="00C150BE">
        <w:t>se</w:t>
      </w:r>
      <w:r w:rsidR="00C347D0">
        <w:t> </w:t>
      </w:r>
      <w:r w:rsidR="004A3A35" w:rsidRPr="00C150BE">
        <w:t xml:space="preserve">sociální problematikou </w:t>
      </w:r>
      <w:r w:rsidR="00E033CD" w:rsidRPr="00C150BE">
        <w:t>se přihlásil</w:t>
      </w:r>
      <w:r w:rsidR="003401F7" w:rsidRPr="00C150BE">
        <w:t>i</w:t>
      </w:r>
      <w:r w:rsidR="00E033CD" w:rsidRPr="00C150BE">
        <w:t xml:space="preserve"> 4 žadatelé</w:t>
      </w:r>
      <w:r w:rsidR="00C347D0">
        <w:t xml:space="preserve"> a </w:t>
      </w:r>
      <w:r w:rsidR="00E033CD" w:rsidRPr="00C150BE">
        <w:t xml:space="preserve">v současné chvíli </w:t>
      </w:r>
      <w:r w:rsidR="00E033CD" w:rsidRPr="00C150BE">
        <w:rPr>
          <w:b/>
        </w:rPr>
        <w:t>probíhá věcné hodnocení.</w:t>
      </w:r>
    </w:p>
    <w:p w14:paraId="253F3407" w14:textId="4742764B" w:rsidR="00690BEC" w:rsidRPr="00E033CD" w:rsidRDefault="00C150BE" w:rsidP="008941AD">
      <w:pPr>
        <w:rPr>
          <w:rFonts w:cs="Arial"/>
          <w:b/>
        </w:rPr>
      </w:pPr>
      <w:r w:rsidRPr="00C150BE">
        <w:rPr>
          <w:b/>
        </w:rPr>
        <w:t>Z</w:t>
      </w:r>
      <w:r w:rsidR="00690BEC" w:rsidRPr="00171FA2">
        <w:rPr>
          <w:b/>
        </w:rPr>
        <w:t> Programu rozvoje venkova</w:t>
      </w:r>
      <w:r w:rsidR="00171FA2">
        <w:rPr>
          <w:b/>
        </w:rPr>
        <w:t xml:space="preserve"> (PRV)</w:t>
      </w:r>
      <w:r>
        <w:t xml:space="preserve"> byla vyhlášena</w:t>
      </w:r>
      <w:r w:rsidR="00690BEC" w:rsidRPr="00171FA2">
        <w:t xml:space="preserve"> </w:t>
      </w:r>
      <w:r>
        <w:t xml:space="preserve">výzva </w:t>
      </w:r>
      <w:r w:rsidR="00C47F4C">
        <w:t>zaměřen</w:t>
      </w:r>
      <w:r>
        <w:t>á</w:t>
      </w:r>
      <w:r w:rsidR="00C47F4C">
        <w:t xml:space="preserve"> na</w:t>
      </w:r>
      <w:r w:rsidR="008941AD">
        <w:t> </w:t>
      </w:r>
      <w:r w:rsidR="00690BEC" w:rsidRPr="00171FA2">
        <w:t>zemědělské podnikatele, podnikatelské subjekty, mikropodniky a</w:t>
      </w:r>
      <w:r w:rsidR="008941AD">
        <w:t> </w:t>
      </w:r>
      <w:r w:rsidR="00690BEC" w:rsidRPr="00171FA2">
        <w:t>malé podniky ve</w:t>
      </w:r>
      <w:r w:rsidR="008941AD">
        <w:t> </w:t>
      </w:r>
      <w:r w:rsidR="00690BEC" w:rsidRPr="00171FA2">
        <w:t xml:space="preserve">venkovských oblastech. </w:t>
      </w:r>
      <w:r w:rsidRPr="00C150BE">
        <w:rPr>
          <w:rFonts w:cs="Arial"/>
        </w:rPr>
        <w:t>Tematicky</w:t>
      </w:r>
      <w:r>
        <w:rPr>
          <w:rFonts w:cs="Arial"/>
        </w:rPr>
        <w:t xml:space="preserve"> </w:t>
      </w:r>
      <w:r w:rsidR="00690BEC" w:rsidRPr="00C150BE">
        <w:rPr>
          <w:rFonts w:cs="Arial"/>
        </w:rPr>
        <w:t xml:space="preserve">byla </w:t>
      </w:r>
      <w:r w:rsidR="008D0A04" w:rsidRPr="00C150BE">
        <w:rPr>
          <w:rFonts w:cs="Arial"/>
        </w:rPr>
        <w:t>výzva zaměřena</w:t>
      </w:r>
      <w:r w:rsidR="008941AD">
        <w:rPr>
          <w:rFonts w:cs="Arial"/>
        </w:rPr>
        <w:t xml:space="preserve"> a rozdělena</w:t>
      </w:r>
      <w:r w:rsidR="008D0A04" w:rsidRPr="00C150BE">
        <w:rPr>
          <w:rFonts w:cs="Arial"/>
        </w:rPr>
        <w:t xml:space="preserve"> </w:t>
      </w:r>
      <w:r>
        <w:rPr>
          <w:rFonts w:cs="Arial"/>
        </w:rPr>
        <w:t>na</w:t>
      </w:r>
      <w:r w:rsidR="008941AD">
        <w:rPr>
          <w:rFonts w:cs="Arial"/>
        </w:rPr>
        <w:t> </w:t>
      </w:r>
      <w:r w:rsidR="008D0A04" w:rsidRPr="00C150BE">
        <w:rPr>
          <w:rFonts w:cs="Arial"/>
          <w:i/>
        </w:rPr>
        <w:t>Podpor</w:t>
      </w:r>
      <w:r w:rsidRPr="00C150BE">
        <w:rPr>
          <w:rFonts w:cs="Arial"/>
          <w:i/>
        </w:rPr>
        <w:t>u</w:t>
      </w:r>
      <w:r w:rsidR="008D0A04" w:rsidRPr="00C150BE">
        <w:rPr>
          <w:rFonts w:cs="Arial"/>
          <w:i/>
        </w:rPr>
        <w:t xml:space="preserve"> místního zemědělství</w:t>
      </w:r>
      <w:r w:rsidR="008D0A04" w:rsidRPr="006D0074">
        <w:rPr>
          <w:rFonts w:cs="Arial"/>
        </w:rPr>
        <w:t xml:space="preserve"> (</w:t>
      </w:r>
      <w:proofErr w:type="spellStart"/>
      <w:r w:rsidR="00E537E7" w:rsidRPr="006D0074">
        <w:rPr>
          <w:rFonts w:cs="Arial"/>
        </w:rPr>
        <w:t>Fiche</w:t>
      </w:r>
      <w:proofErr w:type="spellEnd"/>
      <w:r w:rsidR="00E537E7" w:rsidRPr="006D0074">
        <w:rPr>
          <w:rFonts w:cs="Arial"/>
        </w:rPr>
        <w:t xml:space="preserve"> 7</w:t>
      </w:r>
      <w:r w:rsidR="00E537E7">
        <w:rPr>
          <w:rFonts w:cs="Arial"/>
        </w:rPr>
        <w:t xml:space="preserve"> – </w:t>
      </w:r>
      <w:r w:rsidR="008D0A04" w:rsidRPr="006D0074">
        <w:rPr>
          <w:rFonts w:cs="Arial"/>
        </w:rPr>
        <w:t>alokace 3</w:t>
      </w:r>
      <w:r w:rsidR="006D0074" w:rsidRPr="006D0074">
        <w:rPr>
          <w:rFonts w:cs="Arial"/>
        </w:rPr>
        <w:t> </w:t>
      </w:r>
      <w:r w:rsidR="008D0A04" w:rsidRPr="006D0074">
        <w:rPr>
          <w:rFonts w:cs="Arial"/>
        </w:rPr>
        <w:t>800</w:t>
      </w:r>
      <w:r w:rsidR="006D0074" w:rsidRPr="006D0074">
        <w:rPr>
          <w:rFonts w:cs="Arial"/>
        </w:rPr>
        <w:t> </w:t>
      </w:r>
      <w:r w:rsidR="008D0A04" w:rsidRPr="006D0074">
        <w:rPr>
          <w:rFonts w:cs="Arial"/>
        </w:rPr>
        <w:t>000</w:t>
      </w:r>
      <w:r w:rsidR="006D0074" w:rsidRPr="006D0074">
        <w:rPr>
          <w:rFonts w:cs="Arial"/>
        </w:rPr>
        <w:t xml:space="preserve"> </w:t>
      </w:r>
      <w:r w:rsidR="008D0A04" w:rsidRPr="006D0074">
        <w:rPr>
          <w:rFonts w:cs="Arial"/>
        </w:rPr>
        <w:t>Kč)</w:t>
      </w:r>
      <w:r w:rsidR="00E537E7">
        <w:rPr>
          <w:rFonts w:cs="Arial"/>
        </w:rPr>
        <w:t xml:space="preserve">, </w:t>
      </w:r>
      <w:r w:rsidR="008D0A04" w:rsidRPr="00E537E7">
        <w:rPr>
          <w:rFonts w:cs="Arial"/>
          <w:i/>
        </w:rPr>
        <w:t>Zpracování zemědělské produkce a</w:t>
      </w:r>
      <w:r w:rsidR="008941AD">
        <w:rPr>
          <w:rFonts w:cs="Arial"/>
          <w:i/>
        </w:rPr>
        <w:t> </w:t>
      </w:r>
      <w:r w:rsidR="008D0A04" w:rsidRPr="00E537E7">
        <w:rPr>
          <w:rFonts w:cs="Arial"/>
          <w:i/>
        </w:rPr>
        <w:t>její uvádění na</w:t>
      </w:r>
      <w:r w:rsidR="008941AD">
        <w:rPr>
          <w:rFonts w:cs="Arial"/>
          <w:i/>
        </w:rPr>
        <w:t> </w:t>
      </w:r>
      <w:r w:rsidR="008D0A04" w:rsidRPr="00E537E7">
        <w:rPr>
          <w:rFonts w:cs="Arial"/>
          <w:i/>
        </w:rPr>
        <w:t>trh</w:t>
      </w:r>
      <w:r w:rsidR="008D0A04" w:rsidRPr="006D0074">
        <w:rPr>
          <w:rFonts w:cs="Arial"/>
        </w:rPr>
        <w:t xml:space="preserve"> (</w:t>
      </w:r>
      <w:proofErr w:type="spellStart"/>
      <w:r w:rsidR="00E537E7" w:rsidRPr="006D0074">
        <w:rPr>
          <w:rFonts w:cs="Arial"/>
        </w:rPr>
        <w:t>Fiche</w:t>
      </w:r>
      <w:proofErr w:type="spellEnd"/>
      <w:r w:rsidR="00E537E7" w:rsidRPr="006D0074">
        <w:rPr>
          <w:rFonts w:cs="Arial"/>
        </w:rPr>
        <w:t xml:space="preserve"> 8</w:t>
      </w:r>
      <w:r w:rsidR="00E537E7">
        <w:rPr>
          <w:rFonts w:cs="Arial"/>
        </w:rPr>
        <w:t xml:space="preserve"> – </w:t>
      </w:r>
      <w:r w:rsidR="008D0A04" w:rsidRPr="006D0074">
        <w:rPr>
          <w:rFonts w:cs="Arial"/>
        </w:rPr>
        <w:t>alokace 840</w:t>
      </w:r>
      <w:r w:rsidR="006D0074" w:rsidRPr="006D0074">
        <w:rPr>
          <w:rFonts w:cs="Arial"/>
        </w:rPr>
        <w:t> </w:t>
      </w:r>
      <w:r w:rsidR="008D0A04" w:rsidRPr="006D0074">
        <w:rPr>
          <w:rFonts w:cs="Arial"/>
        </w:rPr>
        <w:t>600</w:t>
      </w:r>
      <w:r w:rsidR="006D0074" w:rsidRPr="006D0074">
        <w:rPr>
          <w:rFonts w:cs="Arial"/>
        </w:rPr>
        <w:t xml:space="preserve"> </w:t>
      </w:r>
      <w:r w:rsidR="008D0A04" w:rsidRPr="006D0074">
        <w:rPr>
          <w:rFonts w:cs="Arial"/>
        </w:rPr>
        <w:t>Kč)</w:t>
      </w:r>
      <w:r w:rsidR="00E537E7">
        <w:rPr>
          <w:rFonts w:cs="Arial"/>
        </w:rPr>
        <w:t xml:space="preserve"> a</w:t>
      </w:r>
      <w:r w:rsidR="008941AD">
        <w:rPr>
          <w:rFonts w:cs="Arial"/>
        </w:rPr>
        <w:t> </w:t>
      </w:r>
      <w:r w:rsidR="008D0A04" w:rsidRPr="008941AD">
        <w:rPr>
          <w:rFonts w:cs="Arial"/>
          <w:i/>
        </w:rPr>
        <w:t>Rozvoj agroturistiky a</w:t>
      </w:r>
      <w:r w:rsidR="008941AD">
        <w:rPr>
          <w:rFonts w:cs="Arial"/>
          <w:i/>
        </w:rPr>
        <w:t> </w:t>
      </w:r>
      <w:r w:rsidR="008D0A04" w:rsidRPr="008941AD">
        <w:rPr>
          <w:rFonts w:cs="Arial"/>
          <w:i/>
        </w:rPr>
        <w:t>investice do</w:t>
      </w:r>
      <w:r w:rsidR="008941AD">
        <w:rPr>
          <w:rFonts w:cs="Arial"/>
          <w:i/>
        </w:rPr>
        <w:t> </w:t>
      </w:r>
      <w:r w:rsidR="008D0A04" w:rsidRPr="008941AD">
        <w:rPr>
          <w:rFonts w:cs="Arial"/>
          <w:i/>
        </w:rPr>
        <w:t>rozvoje nezemědělských činností</w:t>
      </w:r>
      <w:r w:rsidR="008D0A04" w:rsidRPr="006D0074">
        <w:rPr>
          <w:rFonts w:cs="Arial"/>
        </w:rPr>
        <w:t xml:space="preserve"> (</w:t>
      </w:r>
      <w:proofErr w:type="spellStart"/>
      <w:r w:rsidR="008941AD" w:rsidRPr="006D0074">
        <w:rPr>
          <w:rFonts w:cs="Arial"/>
        </w:rPr>
        <w:t>Fiche</w:t>
      </w:r>
      <w:proofErr w:type="spellEnd"/>
      <w:r w:rsidR="008941AD" w:rsidRPr="006D0074">
        <w:rPr>
          <w:rFonts w:cs="Arial"/>
        </w:rPr>
        <w:t xml:space="preserve"> 9 </w:t>
      </w:r>
      <w:r w:rsidR="008941AD">
        <w:rPr>
          <w:rFonts w:cs="Arial"/>
        </w:rPr>
        <w:t>–</w:t>
      </w:r>
      <w:r w:rsidR="008941AD" w:rsidRPr="006D0074">
        <w:rPr>
          <w:rFonts w:cs="Arial"/>
        </w:rPr>
        <w:t xml:space="preserve"> </w:t>
      </w:r>
      <w:r w:rsidR="008D0A04" w:rsidRPr="006D0074">
        <w:rPr>
          <w:rFonts w:cs="Arial"/>
        </w:rPr>
        <w:t>alokace 4</w:t>
      </w:r>
      <w:r w:rsidR="006D0074" w:rsidRPr="006D0074">
        <w:rPr>
          <w:rFonts w:cs="Arial"/>
        </w:rPr>
        <w:t> </w:t>
      </w:r>
      <w:r w:rsidR="008D0A04" w:rsidRPr="006D0074">
        <w:rPr>
          <w:rFonts w:cs="Arial"/>
        </w:rPr>
        <w:t>203</w:t>
      </w:r>
      <w:r w:rsidR="006D0074" w:rsidRPr="006D0074">
        <w:rPr>
          <w:rFonts w:cs="Arial"/>
        </w:rPr>
        <w:t> </w:t>
      </w:r>
      <w:r w:rsidR="008D0A04" w:rsidRPr="006D0074">
        <w:rPr>
          <w:rFonts w:cs="Arial"/>
        </w:rPr>
        <w:t>000</w:t>
      </w:r>
      <w:r w:rsidR="006D0074" w:rsidRPr="006D0074">
        <w:rPr>
          <w:rFonts w:cs="Arial"/>
        </w:rPr>
        <w:t xml:space="preserve"> </w:t>
      </w:r>
      <w:r w:rsidR="008D0A04" w:rsidRPr="006D0074">
        <w:rPr>
          <w:rFonts w:cs="Arial"/>
        </w:rPr>
        <w:t>Kč)</w:t>
      </w:r>
      <w:r w:rsidR="008941AD">
        <w:rPr>
          <w:rFonts w:cs="Arial"/>
        </w:rPr>
        <w:t xml:space="preserve">. </w:t>
      </w:r>
      <w:r w:rsidR="006D0074">
        <w:rPr>
          <w:rFonts w:cs="Arial"/>
        </w:rPr>
        <w:t>Žádost</w:t>
      </w:r>
      <w:r w:rsidR="00690BEC">
        <w:rPr>
          <w:rFonts w:cs="Arial"/>
        </w:rPr>
        <w:t>i bylo</w:t>
      </w:r>
      <w:r w:rsidR="006D0074">
        <w:rPr>
          <w:rFonts w:cs="Arial"/>
        </w:rPr>
        <w:t xml:space="preserve"> možné podávat do</w:t>
      </w:r>
      <w:r w:rsidR="00C347D0">
        <w:rPr>
          <w:rFonts w:cs="Arial"/>
        </w:rPr>
        <w:t> </w:t>
      </w:r>
      <w:r w:rsidR="006D0074">
        <w:rPr>
          <w:rFonts w:cs="Arial"/>
        </w:rPr>
        <w:t>4.</w:t>
      </w:r>
      <w:r w:rsidR="00231443">
        <w:rPr>
          <w:rFonts w:cs="Arial"/>
        </w:rPr>
        <w:t> </w:t>
      </w:r>
      <w:r w:rsidR="006D0074">
        <w:rPr>
          <w:rFonts w:cs="Arial"/>
        </w:rPr>
        <w:t>7.</w:t>
      </w:r>
      <w:r w:rsidR="00231443">
        <w:rPr>
          <w:rFonts w:cs="Arial"/>
        </w:rPr>
        <w:t> </w:t>
      </w:r>
      <w:r w:rsidR="006D0074">
        <w:rPr>
          <w:rFonts w:cs="Arial"/>
        </w:rPr>
        <w:t>2018</w:t>
      </w:r>
      <w:r w:rsidR="004A3A35">
        <w:rPr>
          <w:rFonts w:cs="Arial"/>
        </w:rPr>
        <w:t>,</w:t>
      </w:r>
      <w:r w:rsidR="00690BEC">
        <w:rPr>
          <w:rFonts w:cs="Arial"/>
        </w:rPr>
        <w:t xml:space="preserve"> </w:t>
      </w:r>
      <w:r w:rsidR="00690BEC" w:rsidRPr="00E033CD">
        <w:rPr>
          <w:rFonts w:cs="Arial"/>
          <w:b/>
        </w:rPr>
        <w:t>bylo přijato 10 projektů</w:t>
      </w:r>
      <w:r w:rsidR="008941AD">
        <w:rPr>
          <w:rFonts w:cs="Arial"/>
          <w:b/>
        </w:rPr>
        <w:t xml:space="preserve"> a n</w:t>
      </w:r>
      <w:r w:rsidR="00690BEC" w:rsidRPr="00E033CD">
        <w:rPr>
          <w:rFonts w:cs="Arial"/>
          <w:b/>
        </w:rPr>
        <w:t>yní probíhá</w:t>
      </w:r>
      <w:r w:rsidR="004A3A35">
        <w:rPr>
          <w:rFonts w:cs="Arial"/>
          <w:b/>
        </w:rPr>
        <w:t xml:space="preserve"> věcné</w:t>
      </w:r>
      <w:r w:rsidR="00690BEC" w:rsidRPr="00E033CD">
        <w:rPr>
          <w:rFonts w:cs="Arial"/>
          <w:b/>
        </w:rPr>
        <w:t xml:space="preserve"> hodnocení a</w:t>
      </w:r>
      <w:r w:rsidR="008941AD">
        <w:rPr>
          <w:rFonts w:cs="Arial"/>
          <w:b/>
        </w:rPr>
        <w:t> </w:t>
      </w:r>
      <w:r w:rsidR="00690BEC" w:rsidRPr="00E033CD">
        <w:rPr>
          <w:rFonts w:cs="Arial"/>
          <w:b/>
        </w:rPr>
        <w:t>výběr projektů.</w:t>
      </w:r>
    </w:p>
    <w:p w14:paraId="2E819AA0" w14:textId="6BA301CD" w:rsidR="009B2B04" w:rsidRPr="008941AD" w:rsidRDefault="008941AD" w:rsidP="008941AD">
      <w:r w:rsidRPr="008941AD">
        <w:t xml:space="preserve">Zatím poslední </w:t>
      </w:r>
      <w:r w:rsidR="00A70EB5" w:rsidRPr="008941AD">
        <w:t xml:space="preserve">dvě výzvy </w:t>
      </w:r>
      <w:r>
        <w:t xml:space="preserve">pochází </w:t>
      </w:r>
      <w:r w:rsidR="004A3A35" w:rsidRPr="008941AD">
        <w:rPr>
          <w:b/>
          <w:i/>
        </w:rPr>
        <w:t>z</w:t>
      </w:r>
      <w:r>
        <w:t> </w:t>
      </w:r>
      <w:r w:rsidR="00A70EB5" w:rsidRPr="008941AD">
        <w:rPr>
          <w:b/>
        </w:rPr>
        <w:t>Integrovaného regionálního operačního</w:t>
      </w:r>
      <w:r w:rsidR="00A70EB5" w:rsidRPr="008941AD">
        <w:t xml:space="preserve"> </w:t>
      </w:r>
      <w:r w:rsidR="00A70EB5" w:rsidRPr="008941AD">
        <w:rPr>
          <w:b/>
        </w:rPr>
        <w:t>programu</w:t>
      </w:r>
      <w:r w:rsidR="00A70EB5" w:rsidRPr="008941AD">
        <w:t xml:space="preserve"> </w:t>
      </w:r>
      <w:r w:rsidR="00A70EB5" w:rsidRPr="008941AD">
        <w:rPr>
          <w:b/>
        </w:rPr>
        <w:t>(IROP)</w:t>
      </w:r>
      <w:r w:rsidR="004A3A35" w:rsidRPr="008941AD">
        <w:t xml:space="preserve"> </w:t>
      </w:r>
      <w:r>
        <w:t>a</w:t>
      </w:r>
      <w:r w:rsidR="002F6C5F">
        <w:t> </w:t>
      </w:r>
      <w:r>
        <w:t xml:space="preserve">jsou </w:t>
      </w:r>
      <w:r w:rsidR="004A3A35" w:rsidRPr="008941AD">
        <w:t>zaměřené na</w:t>
      </w:r>
      <w:r>
        <w:t> </w:t>
      </w:r>
      <w:r w:rsidR="00A70EB5" w:rsidRPr="008941AD">
        <w:t>rozvoj dopravní infrastruktury a</w:t>
      </w:r>
      <w:r w:rsidR="002F6C5F">
        <w:t> </w:t>
      </w:r>
      <w:r w:rsidR="00A70EB5" w:rsidRPr="008941AD">
        <w:t xml:space="preserve">investice </w:t>
      </w:r>
      <w:r w:rsidR="00826F2A" w:rsidRPr="008941AD">
        <w:t>do</w:t>
      </w:r>
      <w:r w:rsidR="002F6C5F">
        <w:t> </w:t>
      </w:r>
      <w:r w:rsidR="004A3A35" w:rsidRPr="008941AD">
        <w:t>vzdělávání</w:t>
      </w:r>
      <w:r w:rsidR="00826F2A" w:rsidRPr="008941AD">
        <w:t>.</w:t>
      </w:r>
    </w:p>
    <w:p w14:paraId="2CD229B6" w14:textId="638D37D3" w:rsidR="00D2012D" w:rsidRDefault="00C347D0" w:rsidP="00231443">
      <w:pPr>
        <w:rPr>
          <w:rFonts w:cs="Arial"/>
        </w:rPr>
      </w:pPr>
      <w:r>
        <w:t xml:space="preserve">První výzvou byla </w:t>
      </w:r>
      <w:r w:rsidR="00D2012D" w:rsidRPr="00DD383F">
        <w:rPr>
          <w:b/>
          <w:i/>
        </w:rPr>
        <w:t>Bezpečnost 01</w:t>
      </w:r>
      <w:r w:rsidRPr="00C347D0">
        <w:t>, která</w:t>
      </w:r>
      <w:r w:rsidR="00D2012D">
        <w:t xml:space="preserve"> b</w:t>
      </w:r>
      <w:r w:rsidR="00171FA2">
        <w:t xml:space="preserve">yla </w:t>
      </w:r>
      <w:r w:rsidR="00D2012D">
        <w:t>vyhlášena 11.</w:t>
      </w:r>
      <w:r w:rsidR="00231443">
        <w:t> </w:t>
      </w:r>
      <w:r w:rsidR="00D2012D">
        <w:t>6.</w:t>
      </w:r>
      <w:r w:rsidR="00231443">
        <w:t> </w:t>
      </w:r>
      <w:r w:rsidR="00D2012D">
        <w:t xml:space="preserve">2018 </w:t>
      </w:r>
      <w:r w:rsidR="00231443">
        <w:t>(</w:t>
      </w:r>
      <w:r>
        <w:t>s </w:t>
      </w:r>
      <w:r w:rsidR="00231443">
        <w:t>celkov</w:t>
      </w:r>
      <w:r>
        <w:t>ou</w:t>
      </w:r>
      <w:r w:rsidR="00231443">
        <w:t xml:space="preserve"> alokac</w:t>
      </w:r>
      <w:r>
        <w:t>í</w:t>
      </w:r>
      <w:r w:rsidR="00231443">
        <w:t xml:space="preserve"> 11 mil. Kč)</w:t>
      </w:r>
      <w:r w:rsidR="00D2012D">
        <w:t xml:space="preserve">, </w:t>
      </w:r>
      <w:r>
        <w:t xml:space="preserve">přičemž </w:t>
      </w:r>
      <w:r w:rsidR="00D2012D">
        <w:t xml:space="preserve">žádosti </w:t>
      </w:r>
      <w:r w:rsidR="00D2012D" w:rsidRPr="00171FA2">
        <w:rPr>
          <w:b/>
        </w:rPr>
        <w:t xml:space="preserve">je </w:t>
      </w:r>
      <w:r>
        <w:rPr>
          <w:b/>
        </w:rPr>
        <w:t xml:space="preserve">stále </w:t>
      </w:r>
      <w:r w:rsidR="00D2012D" w:rsidRPr="00171FA2">
        <w:rPr>
          <w:b/>
        </w:rPr>
        <w:t>možné podávat do 17.</w:t>
      </w:r>
      <w:r w:rsidR="00231443">
        <w:rPr>
          <w:b/>
        </w:rPr>
        <w:t> </w:t>
      </w:r>
      <w:r w:rsidR="00D2012D" w:rsidRPr="00171FA2">
        <w:rPr>
          <w:b/>
        </w:rPr>
        <w:t>10.</w:t>
      </w:r>
      <w:r w:rsidR="00231443">
        <w:rPr>
          <w:b/>
        </w:rPr>
        <w:t> </w:t>
      </w:r>
      <w:r w:rsidR="00D2012D" w:rsidRPr="00171FA2">
        <w:rPr>
          <w:b/>
        </w:rPr>
        <w:t>2018.</w:t>
      </w:r>
      <w:r w:rsidR="00D2012D">
        <w:t xml:space="preserve"> </w:t>
      </w:r>
      <w:r w:rsidR="00231443">
        <w:t xml:space="preserve">Podporovanými činnostmi jsou </w:t>
      </w:r>
      <w:r w:rsidR="00D2012D" w:rsidRPr="00231443">
        <w:rPr>
          <w:rFonts w:cs="Arial"/>
          <w:i/>
        </w:rPr>
        <w:t>Bezpečnost dopravy</w:t>
      </w:r>
      <w:r w:rsidR="00D2012D">
        <w:rPr>
          <w:rFonts w:cs="Arial"/>
        </w:rPr>
        <w:t xml:space="preserve"> </w:t>
      </w:r>
      <w:r w:rsidR="00231443">
        <w:rPr>
          <w:rFonts w:cs="Arial"/>
        </w:rPr>
        <w:t>(</w:t>
      </w:r>
      <w:r w:rsidR="00D2012D">
        <w:rPr>
          <w:rFonts w:cs="Arial"/>
        </w:rPr>
        <w:t>v</w:t>
      </w:r>
      <w:r w:rsidR="00D2012D" w:rsidRPr="00D2012D">
        <w:rPr>
          <w:rFonts w:cs="Arial"/>
        </w:rPr>
        <w:t>ýstavba</w:t>
      </w:r>
      <w:r w:rsidR="00231443">
        <w:rPr>
          <w:rFonts w:cs="Arial"/>
        </w:rPr>
        <w:t>,</w:t>
      </w:r>
      <w:r w:rsidR="00D2012D" w:rsidRPr="00D2012D">
        <w:rPr>
          <w:rFonts w:cs="Arial"/>
        </w:rPr>
        <w:t xml:space="preserve"> rekonstrukce a modernizace chodníků podél silnic I., II. a III. třídy</w:t>
      </w:r>
      <w:r w:rsidR="00D2012D">
        <w:rPr>
          <w:rFonts w:cs="Arial"/>
        </w:rPr>
        <w:t>, v</w:t>
      </w:r>
      <w:r w:rsidR="00D2012D" w:rsidRPr="00D2012D">
        <w:rPr>
          <w:rFonts w:cs="Arial"/>
        </w:rPr>
        <w:t>ýstavba, rekonstrukce a</w:t>
      </w:r>
      <w:r w:rsidR="00231443">
        <w:rPr>
          <w:rFonts w:cs="Arial"/>
        </w:rPr>
        <w:t> </w:t>
      </w:r>
      <w:r w:rsidR="00D2012D" w:rsidRPr="00D2012D">
        <w:rPr>
          <w:rFonts w:cs="Arial"/>
        </w:rPr>
        <w:t>modernizace podchodů nebo lávek pro</w:t>
      </w:r>
      <w:r w:rsidR="00231443">
        <w:rPr>
          <w:rFonts w:cs="Arial"/>
        </w:rPr>
        <w:t> </w:t>
      </w:r>
      <w:r w:rsidR="00D2012D" w:rsidRPr="00D2012D">
        <w:rPr>
          <w:rFonts w:cs="Arial"/>
        </w:rPr>
        <w:t>chodce přes</w:t>
      </w:r>
      <w:r w:rsidR="00231443">
        <w:rPr>
          <w:rFonts w:cs="Arial"/>
        </w:rPr>
        <w:t> </w:t>
      </w:r>
      <w:r w:rsidR="00D2012D" w:rsidRPr="00D2012D">
        <w:rPr>
          <w:rFonts w:cs="Arial"/>
        </w:rPr>
        <w:t>silnice I., II</w:t>
      </w:r>
      <w:r w:rsidR="008811E2">
        <w:rPr>
          <w:rFonts w:cs="Arial"/>
        </w:rPr>
        <w:t>.,</w:t>
      </w:r>
      <w:bookmarkStart w:id="0" w:name="_GoBack"/>
      <w:bookmarkEnd w:id="0"/>
      <w:r w:rsidR="00D2012D" w:rsidRPr="00D2012D">
        <w:rPr>
          <w:rFonts w:cs="Arial"/>
        </w:rPr>
        <w:t xml:space="preserve"> a III. </w:t>
      </w:r>
      <w:r w:rsidR="004D4BD3">
        <w:rPr>
          <w:rFonts w:cs="Arial"/>
        </w:rPr>
        <w:t>t</w:t>
      </w:r>
      <w:r w:rsidR="00D2012D" w:rsidRPr="00D2012D">
        <w:rPr>
          <w:rFonts w:cs="Arial"/>
        </w:rPr>
        <w:t>řídy</w:t>
      </w:r>
      <w:r w:rsidR="00231443">
        <w:rPr>
          <w:rFonts w:cs="Arial"/>
        </w:rPr>
        <w:t>) a </w:t>
      </w:r>
      <w:r w:rsidR="00A6115F" w:rsidRPr="00231443">
        <w:rPr>
          <w:rFonts w:cs="Arial"/>
          <w:i/>
        </w:rPr>
        <w:t>C</w:t>
      </w:r>
      <w:r w:rsidR="00D2012D" w:rsidRPr="00231443">
        <w:rPr>
          <w:rFonts w:cs="Arial"/>
          <w:i/>
        </w:rPr>
        <w:t>yklodoprava</w:t>
      </w:r>
      <w:r w:rsidR="00D2012D">
        <w:rPr>
          <w:rFonts w:cs="Arial"/>
        </w:rPr>
        <w:t xml:space="preserve"> </w:t>
      </w:r>
      <w:r w:rsidR="00231443">
        <w:rPr>
          <w:rFonts w:cs="Arial"/>
        </w:rPr>
        <w:t>(</w:t>
      </w:r>
      <w:r w:rsidR="00D2012D">
        <w:rPr>
          <w:rFonts w:cs="Arial"/>
        </w:rPr>
        <w:t>v</w:t>
      </w:r>
      <w:r w:rsidR="00D2012D" w:rsidRPr="00D2012D">
        <w:rPr>
          <w:rFonts w:cs="Arial"/>
        </w:rPr>
        <w:t>ýstavba samostatných stezek pro</w:t>
      </w:r>
      <w:r w:rsidR="00231443">
        <w:rPr>
          <w:rFonts w:cs="Arial"/>
        </w:rPr>
        <w:t> </w:t>
      </w:r>
      <w:r w:rsidR="00D2012D" w:rsidRPr="00D2012D">
        <w:rPr>
          <w:rFonts w:cs="Arial"/>
        </w:rPr>
        <w:t>cyklisty nebo stezek pro</w:t>
      </w:r>
      <w:r w:rsidR="00231443">
        <w:rPr>
          <w:rFonts w:cs="Arial"/>
        </w:rPr>
        <w:t> </w:t>
      </w:r>
      <w:r w:rsidR="00D2012D" w:rsidRPr="00D2012D">
        <w:rPr>
          <w:rFonts w:cs="Arial"/>
        </w:rPr>
        <w:t>cyklisty a</w:t>
      </w:r>
      <w:r w:rsidR="00231443">
        <w:rPr>
          <w:rFonts w:cs="Arial"/>
        </w:rPr>
        <w:t> </w:t>
      </w:r>
      <w:r w:rsidR="00D2012D" w:rsidRPr="00D2012D">
        <w:rPr>
          <w:rFonts w:cs="Arial"/>
        </w:rPr>
        <w:t>chodce se</w:t>
      </w:r>
      <w:r w:rsidR="00231443">
        <w:rPr>
          <w:rFonts w:cs="Arial"/>
        </w:rPr>
        <w:t> </w:t>
      </w:r>
      <w:r w:rsidR="00D2012D" w:rsidRPr="00D2012D">
        <w:rPr>
          <w:rFonts w:cs="Arial"/>
        </w:rPr>
        <w:t>sp</w:t>
      </w:r>
      <w:r w:rsidR="00D2012D">
        <w:rPr>
          <w:rFonts w:cs="Arial"/>
        </w:rPr>
        <w:t>olečným nebo odděleným provozem, r</w:t>
      </w:r>
      <w:r w:rsidR="00D2012D" w:rsidRPr="00D2012D">
        <w:rPr>
          <w:rFonts w:cs="Arial"/>
        </w:rPr>
        <w:t>ealizace liniových opatření pro</w:t>
      </w:r>
      <w:r w:rsidR="00231443">
        <w:rPr>
          <w:rFonts w:cs="Arial"/>
        </w:rPr>
        <w:t> </w:t>
      </w:r>
      <w:r w:rsidR="00D2012D" w:rsidRPr="00D2012D">
        <w:rPr>
          <w:rFonts w:cs="Arial"/>
        </w:rPr>
        <w:t>cyklisty</w:t>
      </w:r>
      <w:r w:rsidR="00231443">
        <w:rPr>
          <w:rFonts w:cs="Arial"/>
        </w:rPr>
        <w:t xml:space="preserve">). </w:t>
      </w:r>
      <w:r w:rsidR="00D2012D">
        <w:rPr>
          <w:rFonts w:cs="Arial"/>
        </w:rPr>
        <w:t>V této výzvě mohou podávat žádosti obce a</w:t>
      </w:r>
      <w:r w:rsidR="00231443">
        <w:rPr>
          <w:rFonts w:cs="Arial"/>
        </w:rPr>
        <w:t> </w:t>
      </w:r>
      <w:r w:rsidR="00D2012D">
        <w:rPr>
          <w:rFonts w:cs="Arial"/>
        </w:rPr>
        <w:t>dobrovolné svazky obcí.</w:t>
      </w:r>
    </w:p>
    <w:p w14:paraId="6F86B008" w14:textId="3F1C134E" w:rsidR="00EE0658" w:rsidRPr="00C67EB4" w:rsidRDefault="00286886" w:rsidP="00AF416C">
      <w:pPr>
        <w:rPr>
          <w:rFonts w:cs="Arial"/>
        </w:rPr>
      </w:pPr>
      <w:r>
        <w:t>Druhá výzva</w:t>
      </w:r>
      <w:r w:rsidR="00DD383F">
        <w:t xml:space="preserve"> </w:t>
      </w:r>
      <w:r w:rsidR="002B2374">
        <w:t xml:space="preserve">s názvem </w:t>
      </w:r>
      <w:r w:rsidR="00DD383F" w:rsidRPr="00DD383F">
        <w:rPr>
          <w:b/>
          <w:i/>
        </w:rPr>
        <w:t>Vzdělávání 02</w:t>
      </w:r>
      <w:r>
        <w:t xml:space="preserve"> b</w:t>
      </w:r>
      <w:r w:rsidR="00171FA2">
        <w:t>yla</w:t>
      </w:r>
      <w:r>
        <w:t xml:space="preserve"> vy</w:t>
      </w:r>
      <w:r w:rsidR="00EE0658">
        <w:t>hlášena 20.</w:t>
      </w:r>
      <w:r w:rsidR="00231443">
        <w:t> </w:t>
      </w:r>
      <w:r w:rsidR="00EE0658">
        <w:t>6.</w:t>
      </w:r>
      <w:r w:rsidR="00231443">
        <w:t> </w:t>
      </w:r>
      <w:r w:rsidR="00EE0658">
        <w:t xml:space="preserve">2018 </w:t>
      </w:r>
      <w:r w:rsidR="00231443">
        <w:t>(</w:t>
      </w:r>
      <w:r w:rsidR="00C347D0">
        <w:t>s </w:t>
      </w:r>
      <w:r w:rsidR="00231443">
        <w:t>celkov</w:t>
      </w:r>
      <w:r w:rsidR="00C347D0">
        <w:t>ou</w:t>
      </w:r>
      <w:r w:rsidR="00231443">
        <w:t xml:space="preserve"> alokac</w:t>
      </w:r>
      <w:r w:rsidR="00C347D0">
        <w:t>í</w:t>
      </w:r>
      <w:r w:rsidR="00231443">
        <w:t xml:space="preserve"> 10 mil. Kč) </w:t>
      </w:r>
      <w:r w:rsidR="00C347D0">
        <w:t xml:space="preserve">se </w:t>
      </w:r>
      <w:r w:rsidR="00EE0658">
        <w:t>zaměřen</w:t>
      </w:r>
      <w:r w:rsidR="00C347D0">
        <w:t>ím</w:t>
      </w:r>
      <w:r w:rsidR="00EE0658">
        <w:t xml:space="preserve"> </w:t>
      </w:r>
      <w:r w:rsidR="00E011D4">
        <w:t>na</w:t>
      </w:r>
      <w:r w:rsidR="00231443">
        <w:t> </w:t>
      </w:r>
      <w:r w:rsidRPr="00E858E0">
        <w:t xml:space="preserve">budování infrastruktury </w:t>
      </w:r>
      <w:r w:rsidR="004A3A35">
        <w:t xml:space="preserve">základních </w:t>
      </w:r>
      <w:r w:rsidRPr="00E858E0">
        <w:t>škol</w:t>
      </w:r>
      <w:r w:rsidR="00EE0658" w:rsidRPr="00E858E0">
        <w:t xml:space="preserve"> a</w:t>
      </w:r>
      <w:r w:rsidR="00231443">
        <w:t> </w:t>
      </w:r>
      <w:r w:rsidR="00EE0658" w:rsidRPr="00E858E0">
        <w:t>zájmového, neformálního a</w:t>
      </w:r>
      <w:r w:rsidR="00231443">
        <w:t> </w:t>
      </w:r>
      <w:r w:rsidR="00EE0658" w:rsidRPr="00E858E0">
        <w:t>celoživotního vzdělávání.</w:t>
      </w:r>
      <w:r w:rsidR="00EE0658">
        <w:t xml:space="preserve"> Žádosti </w:t>
      </w:r>
      <w:r w:rsidR="00171FA2" w:rsidRPr="00171FA2">
        <w:rPr>
          <w:b/>
        </w:rPr>
        <w:t>je</w:t>
      </w:r>
      <w:r w:rsidR="00EE0658" w:rsidRPr="00171FA2">
        <w:rPr>
          <w:b/>
        </w:rPr>
        <w:t xml:space="preserve"> </w:t>
      </w:r>
      <w:r w:rsidR="00C347D0">
        <w:rPr>
          <w:b/>
        </w:rPr>
        <w:t xml:space="preserve">rovněž </w:t>
      </w:r>
      <w:r w:rsidR="00EE0658" w:rsidRPr="00171FA2">
        <w:rPr>
          <w:b/>
        </w:rPr>
        <w:t>možné podávat do</w:t>
      </w:r>
      <w:r w:rsidR="00C347D0">
        <w:rPr>
          <w:b/>
        </w:rPr>
        <w:t> </w:t>
      </w:r>
      <w:r w:rsidR="00EE0658" w:rsidRPr="00171FA2">
        <w:rPr>
          <w:b/>
        </w:rPr>
        <w:t>17.</w:t>
      </w:r>
      <w:r w:rsidR="00231443">
        <w:rPr>
          <w:b/>
        </w:rPr>
        <w:t> </w:t>
      </w:r>
      <w:r w:rsidR="00EE0658" w:rsidRPr="00171FA2">
        <w:rPr>
          <w:b/>
        </w:rPr>
        <w:t>10.</w:t>
      </w:r>
      <w:r w:rsidR="00231443">
        <w:rPr>
          <w:b/>
        </w:rPr>
        <w:t> </w:t>
      </w:r>
      <w:r w:rsidR="00EE0658" w:rsidRPr="00171FA2">
        <w:rPr>
          <w:b/>
        </w:rPr>
        <w:t>2018.</w:t>
      </w:r>
      <w:r w:rsidR="00AF416C" w:rsidRPr="00AF416C">
        <w:t xml:space="preserve"> Podporovan</w:t>
      </w:r>
      <w:r w:rsidR="00AF416C">
        <w:t>é</w:t>
      </w:r>
      <w:r w:rsidR="00AF416C" w:rsidRPr="00AF416C">
        <w:t xml:space="preserve"> činnosti </w:t>
      </w:r>
      <w:r w:rsidR="00AF416C">
        <w:t>musí být s vazbou na </w:t>
      </w:r>
      <w:r w:rsidR="00AF416C">
        <w:rPr>
          <w:rFonts w:cs="Arial"/>
          <w:i/>
        </w:rPr>
        <w:t>K</w:t>
      </w:r>
      <w:r w:rsidR="002D194B" w:rsidRPr="00AF416C">
        <w:rPr>
          <w:rFonts w:cs="Arial"/>
          <w:i/>
        </w:rPr>
        <w:t>líčové kompetence</w:t>
      </w:r>
      <w:r w:rsidR="002D194B" w:rsidRPr="002D194B">
        <w:rPr>
          <w:rFonts w:cs="Arial"/>
        </w:rPr>
        <w:t xml:space="preserve"> (komunikace v</w:t>
      </w:r>
      <w:r w:rsidR="00AF416C">
        <w:rPr>
          <w:rFonts w:cs="Arial"/>
        </w:rPr>
        <w:t> </w:t>
      </w:r>
      <w:r w:rsidR="002D194B" w:rsidRPr="002D194B">
        <w:rPr>
          <w:rFonts w:cs="Arial"/>
        </w:rPr>
        <w:t>cizích jazycích, práce s</w:t>
      </w:r>
      <w:r w:rsidR="00AF416C">
        <w:rPr>
          <w:rFonts w:cs="Arial"/>
        </w:rPr>
        <w:t> </w:t>
      </w:r>
      <w:r w:rsidR="002D194B" w:rsidRPr="002D194B">
        <w:rPr>
          <w:rFonts w:cs="Arial"/>
        </w:rPr>
        <w:t>digitálními technologiemi, přírodní vědy, technické a</w:t>
      </w:r>
      <w:r w:rsidR="00AF416C">
        <w:rPr>
          <w:rFonts w:cs="Arial"/>
        </w:rPr>
        <w:t> </w:t>
      </w:r>
      <w:r w:rsidR="002D194B" w:rsidRPr="002D194B">
        <w:rPr>
          <w:rFonts w:cs="Arial"/>
        </w:rPr>
        <w:t>řemeslné obory)</w:t>
      </w:r>
      <w:r w:rsidR="00AF416C">
        <w:rPr>
          <w:rFonts w:cs="Arial"/>
        </w:rPr>
        <w:t xml:space="preserve"> a </w:t>
      </w:r>
      <w:r w:rsidR="00AF416C" w:rsidRPr="00AF416C">
        <w:rPr>
          <w:rFonts w:cs="Arial"/>
          <w:i/>
        </w:rPr>
        <w:t>B</w:t>
      </w:r>
      <w:r w:rsidR="002D194B" w:rsidRPr="00AF416C">
        <w:rPr>
          <w:rFonts w:cs="Arial"/>
          <w:i/>
        </w:rPr>
        <w:t>udování bezbariérovosti škol</w:t>
      </w:r>
      <w:r w:rsidR="002D194B" w:rsidRPr="001930D8">
        <w:rPr>
          <w:rFonts w:cs="Arial"/>
        </w:rPr>
        <w:t>.</w:t>
      </w:r>
      <w:r w:rsidR="00AF416C">
        <w:rPr>
          <w:rFonts w:cs="Arial"/>
        </w:rPr>
        <w:t xml:space="preserve"> </w:t>
      </w:r>
      <w:r w:rsidR="00C67EB4">
        <w:rPr>
          <w:rFonts w:cs="Arial"/>
        </w:rPr>
        <w:t>Podporované činnosti</w:t>
      </w:r>
      <w:r w:rsidR="00AF416C">
        <w:rPr>
          <w:rFonts w:cs="Arial"/>
        </w:rPr>
        <w:t xml:space="preserve"> </w:t>
      </w:r>
      <w:r w:rsidR="00410D07">
        <w:rPr>
          <w:rFonts w:cs="Arial"/>
        </w:rPr>
        <w:t xml:space="preserve">jsou </w:t>
      </w:r>
      <w:r w:rsidR="00AF416C" w:rsidRPr="00AF416C">
        <w:rPr>
          <w:rFonts w:cs="Arial"/>
          <w:i/>
        </w:rPr>
        <w:t>S</w:t>
      </w:r>
      <w:r w:rsidR="00EE0658" w:rsidRPr="00AF416C">
        <w:rPr>
          <w:rFonts w:cs="Arial"/>
          <w:i/>
        </w:rPr>
        <w:t>tavební práce spojené s</w:t>
      </w:r>
      <w:r w:rsidR="00C67EB4" w:rsidRPr="00AF416C">
        <w:rPr>
          <w:rFonts w:cs="Arial"/>
          <w:i/>
        </w:rPr>
        <w:t> </w:t>
      </w:r>
      <w:r w:rsidR="00EE0658" w:rsidRPr="00AF416C">
        <w:rPr>
          <w:rFonts w:cs="Arial"/>
          <w:i/>
        </w:rPr>
        <w:t>výstavbou</w:t>
      </w:r>
      <w:r w:rsidR="00C67EB4" w:rsidRPr="00AF416C">
        <w:rPr>
          <w:rFonts w:cs="Arial"/>
          <w:i/>
        </w:rPr>
        <w:t>, rekonstrukcí, úpravou</w:t>
      </w:r>
      <w:r w:rsidR="00EE0658" w:rsidRPr="00AF416C">
        <w:rPr>
          <w:rFonts w:cs="Arial"/>
          <w:i/>
        </w:rPr>
        <w:t xml:space="preserve"> infrastruktury, nákup pozemků a</w:t>
      </w:r>
      <w:r w:rsidR="00AF416C">
        <w:rPr>
          <w:rFonts w:cs="Arial"/>
          <w:i/>
        </w:rPr>
        <w:t> </w:t>
      </w:r>
      <w:r w:rsidR="00EE0658" w:rsidRPr="00AF416C">
        <w:rPr>
          <w:rFonts w:cs="Arial"/>
          <w:i/>
        </w:rPr>
        <w:t>staveb, pořízení vybavení budov a</w:t>
      </w:r>
      <w:r w:rsidR="00AF416C">
        <w:rPr>
          <w:rFonts w:cs="Arial"/>
          <w:i/>
        </w:rPr>
        <w:t> </w:t>
      </w:r>
      <w:r w:rsidR="00EE0658" w:rsidRPr="00AF416C">
        <w:rPr>
          <w:rFonts w:cs="Arial"/>
          <w:i/>
        </w:rPr>
        <w:t>učeben</w:t>
      </w:r>
      <w:r w:rsidR="004D4BD3" w:rsidRPr="00C67EB4">
        <w:rPr>
          <w:rFonts w:cs="Arial"/>
        </w:rPr>
        <w:t>.</w:t>
      </w:r>
    </w:p>
    <w:p w14:paraId="5A9E64F3" w14:textId="77777777" w:rsidR="00A27EA2" w:rsidRDefault="00D2012D" w:rsidP="00AF416C">
      <w:r>
        <w:t xml:space="preserve">Více informací </w:t>
      </w:r>
      <w:r w:rsidR="00286886">
        <w:t>k</w:t>
      </w:r>
      <w:r w:rsidR="00EE0658">
        <w:t> </w:t>
      </w:r>
      <w:r w:rsidR="00286886">
        <w:t xml:space="preserve">výzvám </w:t>
      </w:r>
      <w:r>
        <w:t xml:space="preserve">se zájemci mohou dozvědět na </w:t>
      </w:r>
      <w:hyperlink r:id="rId8" w:history="1">
        <w:r w:rsidR="00171FA2" w:rsidRPr="00D0504B">
          <w:rPr>
            <w:rStyle w:val="Hypertextovodkaz"/>
            <w:rFonts w:cs="Arial"/>
          </w:rPr>
          <w:t>http://www.posemberi.cz/dotace-mas-1/dotace-2014-2020/</w:t>
        </w:r>
      </w:hyperlink>
    </w:p>
    <w:p w14:paraId="01D47F52" w14:textId="77777777" w:rsidR="00DF660D" w:rsidRPr="00EE0658" w:rsidRDefault="004A3A35" w:rsidP="00AF416C">
      <w:r>
        <w:t>Bc. Gabriela Vraj</w:t>
      </w:r>
      <w:r w:rsidR="00785DD4" w:rsidRPr="00EE0658">
        <w:t>, Region Pošembeří o.p.s.</w:t>
      </w:r>
    </w:p>
    <w:p w14:paraId="5025158D" w14:textId="77777777" w:rsidR="00785DD4" w:rsidRPr="00EE0658" w:rsidRDefault="00785DD4" w:rsidP="00AF416C">
      <w:r w:rsidRPr="00EE0658">
        <w:t xml:space="preserve">Český Brod </w:t>
      </w:r>
      <w:r w:rsidR="00171FA2">
        <w:t>3</w:t>
      </w:r>
      <w:r w:rsidR="00AF0314">
        <w:t>1</w:t>
      </w:r>
      <w:r w:rsidRPr="00EE0658">
        <w:t>.</w:t>
      </w:r>
      <w:r w:rsidR="00171FA2">
        <w:t>7</w:t>
      </w:r>
      <w:r w:rsidRPr="00EE0658">
        <w:t>.2018</w:t>
      </w:r>
    </w:p>
    <w:p w14:paraId="39B894DF" w14:textId="77777777" w:rsidR="00785DD4" w:rsidRPr="004016F3" w:rsidRDefault="004D4BD3" w:rsidP="00785DD4">
      <w:pPr>
        <w:rPr>
          <w:rFonts w:ascii="Arial" w:hAnsi="Arial" w:cs="Arial"/>
        </w:rPr>
      </w:pPr>
      <w:r>
        <w:rPr>
          <w:noProof/>
          <w:lang w:eastAsia="cs-CZ"/>
        </w:rPr>
        <w:drawing>
          <wp:inline distT="0" distB="0" distL="0" distR="0" wp14:anchorId="13B7B0E2" wp14:editId="09099297">
            <wp:extent cx="981075" cy="457200"/>
            <wp:effectExtent l="0" t="0" r="0" b="0"/>
            <wp:docPr id="2" name="obrázek 1" descr="cid:image003.png@01D35A1E.0E8A2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5A1E.0E8A26D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5DD4" w:rsidRPr="004016F3" w:rsidSect="00800C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5A8"/>
    <w:multiLevelType w:val="multilevel"/>
    <w:tmpl w:val="70A6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740AD"/>
    <w:multiLevelType w:val="hybridMultilevel"/>
    <w:tmpl w:val="D4AA2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C24EA"/>
    <w:multiLevelType w:val="hybridMultilevel"/>
    <w:tmpl w:val="D76E3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3686E"/>
    <w:multiLevelType w:val="hybridMultilevel"/>
    <w:tmpl w:val="930E0D7A"/>
    <w:lvl w:ilvl="0" w:tplc="CDBC36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1085D"/>
    <w:multiLevelType w:val="hybridMultilevel"/>
    <w:tmpl w:val="FAC039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3227A0"/>
    <w:multiLevelType w:val="hybridMultilevel"/>
    <w:tmpl w:val="7BAE5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E3783"/>
    <w:multiLevelType w:val="hybridMultilevel"/>
    <w:tmpl w:val="63B6D12E"/>
    <w:lvl w:ilvl="0" w:tplc="366A03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315722BD"/>
    <w:multiLevelType w:val="hybridMultilevel"/>
    <w:tmpl w:val="671C1AEE"/>
    <w:lvl w:ilvl="0" w:tplc="0405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74" w:hanging="360"/>
      </w:pPr>
    </w:lvl>
    <w:lvl w:ilvl="2" w:tplc="0405001B" w:tentative="1">
      <w:start w:val="1"/>
      <w:numFmt w:val="lowerRoman"/>
      <w:lvlText w:val="%3."/>
      <w:lvlJc w:val="right"/>
      <w:pPr>
        <w:ind w:left="4494" w:hanging="180"/>
      </w:pPr>
    </w:lvl>
    <w:lvl w:ilvl="3" w:tplc="0405000F" w:tentative="1">
      <w:start w:val="1"/>
      <w:numFmt w:val="decimal"/>
      <w:lvlText w:val="%4."/>
      <w:lvlJc w:val="left"/>
      <w:pPr>
        <w:ind w:left="5214" w:hanging="360"/>
      </w:pPr>
    </w:lvl>
    <w:lvl w:ilvl="4" w:tplc="04050019" w:tentative="1">
      <w:start w:val="1"/>
      <w:numFmt w:val="lowerLetter"/>
      <w:lvlText w:val="%5."/>
      <w:lvlJc w:val="left"/>
      <w:pPr>
        <w:ind w:left="5934" w:hanging="360"/>
      </w:pPr>
    </w:lvl>
    <w:lvl w:ilvl="5" w:tplc="0405001B" w:tentative="1">
      <w:start w:val="1"/>
      <w:numFmt w:val="lowerRoman"/>
      <w:lvlText w:val="%6."/>
      <w:lvlJc w:val="right"/>
      <w:pPr>
        <w:ind w:left="6654" w:hanging="180"/>
      </w:pPr>
    </w:lvl>
    <w:lvl w:ilvl="6" w:tplc="0405000F" w:tentative="1">
      <w:start w:val="1"/>
      <w:numFmt w:val="decimal"/>
      <w:lvlText w:val="%7."/>
      <w:lvlJc w:val="left"/>
      <w:pPr>
        <w:ind w:left="7374" w:hanging="360"/>
      </w:pPr>
    </w:lvl>
    <w:lvl w:ilvl="7" w:tplc="04050019" w:tentative="1">
      <w:start w:val="1"/>
      <w:numFmt w:val="lowerLetter"/>
      <w:lvlText w:val="%8."/>
      <w:lvlJc w:val="left"/>
      <w:pPr>
        <w:ind w:left="8094" w:hanging="360"/>
      </w:pPr>
    </w:lvl>
    <w:lvl w:ilvl="8" w:tplc="040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 w15:restartNumberingAfterBreak="0">
    <w:nsid w:val="327161FB"/>
    <w:multiLevelType w:val="hybridMultilevel"/>
    <w:tmpl w:val="F17E0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D37"/>
    <w:multiLevelType w:val="hybridMultilevel"/>
    <w:tmpl w:val="3E165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A124A"/>
    <w:multiLevelType w:val="hybridMultilevel"/>
    <w:tmpl w:val="C082F5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933C93"/>
    <w:multiLevelType w:val="hybridMultilevel"/>
    <w:tmpl w:val="21A64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52A2"/>
    <w:multiLevelType w:val="hybridMultilevel"/>
    <w:tmpl w:val="AED26296"/>
    <w:lvl w:ilvl="0" w:tplc="D4B0E29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87F2B"/>
    <w:multiLevelType w:val="hybridMultilevel"/>
    <w:tmpl w:val="BB289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65A98"/>
    <w:multiLevelType w:val="hybridMultilevel"/>
    <w:tmpl w:val="8FF078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660058"/>
    <w:multiLevelType w:val="hybridMultilevel"/>
    <w:tmpl w:val="C9265F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33044C"/>
    <w:multiLevelType w:val="hybridMultilevel"/>
    <w:tmpl w:val="2F505E9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4BE78A1"/>
    <w:multiLevelType w:val="hybridMultilevel"/>
    <w:tmpl w:val="360A9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672DB"/>
    <w:multiLevelType w:val="hybridMultilevel"/>
    <w:tmpl w:val="011CE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85970"/>
    <w:multiLevelType w:val="hybridMultilevel"/>
    <w:tmpl w:val="BF944C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970E52"/>
    <w:multiLevelType w:val="multilevel"/>
    <w:tmpl w:val="0862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CA1F9D"/>
    <w:multiLevelType w:val="hybridMultilevel"/>
    <w:tmpl w:val="81C49D1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06E48"/>
    <w:multiLevelType w:val="hybridMultilevel"/>
    <w:tmpl w:val="592C7A10"/>
    <w:lvl w:ilvl="0" w:tplc="F0D4A6C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26FE2"/>
    <w:multiLevelType w:val="hybridMultilevel"/>
    <w:tmpl w:val="CDB08FB6"/>
    <w:lvl w:ilvl="0" w:tplc="AB0804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20"/>
  </w:num>
  <w:num w:numId="6">
    <w:abstractNumId w:val="11"/>
  </w:num>
  <w:num w:numId="7">
    <w:abstractNumId w:val="21"/>
  </w:num>
  <w:num w:numId="8">
    <w:abstractNumId w:val="15"/>
  </w:num>
  <w:num w:numId="9">
    <w:abstractNumId w:val="4"/>
  </w:num>
  <w:num w:numId="10">
    <w:abstractNumId w:val="14"/>
  </w:num>
  <w:num w:numId="11">
    <w:abstractNumId w:val="22"/>
  </w:num>
  <w:num w:numId="12">
    <w:abstractNumId w:val="23"/>
  </w:num>
  <w:num w:numId="13">
    <w:abstractNumId w:val="6"/>
  </w:num>
  <w:num w:numId="14">
    <w:abstractNumId w:val="1"/>
  </w:num>
  <w:num w:numId="15">
    <w:abstractNumId w:val="2"/>
  </w:num>
  <w:num w:numId="16">
    <w:abstractNumId w:val="17"/>
  </w:num>
  <w:num w:numId="17">
    <w:abstractNumId w:val="13"/>
  </w:num>
  <w:num w:numId="18">
    <w:abstractNumId w:val="18"/>
  </w:num>
  <w:num w:numId="19">
    <w:abstractNumId w:val="7"/>
  </w:num>
  <w:num w:numId="20">
    <w:abstractNumId w:val="12"/>
  </w:num>
  <w:num w:numId="21">
    <w:abstractNumId w:val="9"/>
  </w:num>
  <w:num w:numId="22">
    <w:abstractNumId w:val="10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1F"/>
    <w:rsid w:val="001173C2"/>
    <w:rsid w:val="0012565B"/>
    <w:rsid w:val="00171FA2"/>
    <w:rsid w:val="001930D8"/>
    <w:rsid w:val="001C061F"/>
    <w:rsid w:val="00231443"/>
    <w:rsid w:val="00286886"/>
    <w:rsid w:val="002A077D"/>
    <w:rsid w:val="002B1F03"/>
    <w:rsid w:val="002B2374"/>
    <w:rsid w:val="002D194B"/>
    <w:rsid w:val="002F6C5F"/>
    <w:rsid w:val="0032430B"/>
    <w:rsid w:val="00324FE3"/>
    <w:rsid w:val="00330B08"/>
    <w:rsid w:val="003401F7"/>
    <w:rsid w:val="00365D9A"/>
    <w:rsid w:val="0037216F"/>
    <w:rsid w:val="004016F3"/>
    <w:rsid w:val="00410D07"/>
    <w:rsid w:val="0042663D"/>
    <w:rsid w:val="0046378D"/>
    <w:rsid w:val="004A3A35"/>
    <w:rsid w:val="004C75C1"/>
    <w:rsid w:val="004D4BD3"/>
    <w:rsid w:val="004D7210"/>
    <w:rsid w:val="004F0AF4"/>
    <w:rsid w:val="005210FA"/>
    <w:rsid w:val="005377AD"/>
    <w:rsid w:val="005863F3"/>
    <w:rsid w:val="005F6530"/>
    <w:rsid w:val="0060738E"/>
    <w:rsid w:val="00690BEC"/>
    <w:rsid w:val="006D0074"/>
    <w:rsid w:val="007050B9"/>
    <w:rsid w:val="007246BF"/>
    <w:rsid w:val="0074607F"/>
    <w:rsid w:val="00785DD4"/>
    <w:rsid w:val="007930AF"/>
    <w:rsid w:val="007D504A"/>
    <w:rsid w:val="00800C4F"/>
    <w:rsid w:val="00824E6A"/>
    <w:rsid w:val="00826F2A"/>
    <w:rsid w:val="008811E2"/>
    <w:rsid w:val="008941AD"/>
    <w:rsid w:val="00897088"/>
    <w:rsid w:val="008D0A04"/>
    <w:rsid w:val="0097291B"/>
    <w:rsid w:val="00983DEF"/>
    <w:rsid w:val="009A6C95"/>
    <w:rsid w:val="009B2B04"/>
    <w:rsid w:val="00A27EA2"/>
    <w:rsid w:val="00A6115F"/>
    <w:rsid w:val="00A70EB5"/>
    <w:rsid w:val="00AB477E"/>
    <w:rsid w:val="00AF0314"/>
    <w:rsid w:val="00AF416C"/>
    <w:rsid w:val="00B37B19"/>
    <w:rsid w:val="00BD3A46"/>
    <w:rsid w:val="00C150BE"/>
    <w:rsid w:val="00C347D0"/>
    <w:rsid w:val="00C47F4C"/>
    <w:rsid w:val="00C576FC"/>
    <w:rsid w:val="00C67EB4"/>
    <w:rsid w:val="00CC28AE"/>
    <w:rsid w:val="00D0557A"/>
    <w:rsid w:val="00D2012D"/>
    <w:rsid w:val="00D640FB"/>
    <w:rsid w:val="00D952E3"/>
    <w:rsid w:val="00D962F2"/>
    <w:rsid w:val="00DD383F"/>
    <w:rsid w:val="00DF24B6"/>
    <w:rsid w:val="00DF5223"/>
    <w:rsid w:val="00DF660D"/>
    <w:rsid w:val="00E011D4"/>
    <w:rsid w:val="00E033CD"/>
    <w:rsid w:val="00E537E7"/>
    <w:rsid w:val="00E858E0"/>
    <w:rsid w:val="00E97171"/>
    <w:rsid w:val="00EE0658"/>
    <w:rsid w:val="00F328EB"/>
    <w:rsid w:val="00F336E1"/>
    <w:rsid w:val="00F9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4535"/>
  <w15:docId w15:val="{9A3CB273-FA05-46E4-88B4-FE65E8B9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10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061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F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F6530"/>
    <w:rPr>
      <w:i/>
      <w:iCs/>
    </w:rPr>
  </w:style>
  <w:style w:type="character" w:styleId="Siln">
    <w:name w:val="Strong"/>
    <w:basedOn w:val="Standardnpsmoodstavce"/>
    <w:uiPriority w:val="22"/>
    <w:qFormat/>
    <w:rsid w:val="005F653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016F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16F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171"/>
    <w:rPr>
      <w:rFonts w:ascii="Tahoma" w:hAnsi="Tahoma" w:cs="Tahoma"/>
      <w:sz w:val="16"/>
      <w:szCs w:val="1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71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emberi.cz/dotace-mas-1/dotace-2014-2020/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D3FC0E.8A148A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CE162-F95D-4F7F-9276-6859BFAE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359</Words>
  <Characters>2139</Characters>
  <Application>Microsoft Office Word</Application>
  <DocSecurity>0</DocSecurity>
  <Lines>30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Vraj</dc:creator>
  <cp:lastModifiedBy>Gabriela Vraj</cp:lastModifiedBy>
  <cp:revision>10</cp:revision>
  <cp:lastPrinted>2018-07-31T05:16:00Z</cp:lastPrinted>
  <dcterms:created xsi:type="dcterms:W3CDTF">2018-08-07T19:53:00Z</dcterms:created>
  <dcterms:modified xsi:type="dcterms:W3CDTF">2018-08-07T20:55:00Z</dcterms:modified>
</cp:coreProperties>
</file>